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jc w:val="center"/>
        <w:rPr>
          <w:sz w:val="27"/>
          <w:szCs w:val="27"/>
        </w:rPr>
      </w:pPr>
      <w:r>
        <w:rPr>
          <w:rFonts w:hint="eastAsia"/>
          <w:sz w:val="27"/>
          <w:szCs w:val="27"/>
          <w:lang w:eastAsia="zh-CN"/>
        </w:rPr>
        <w:t>迎接挑战，只为</w:t>
      </w:r>
      <w:r>
        <w:rPr>
          <w:sz w:val="27"/>
          <w:szCs w:val="27"/>
        </w:rPr>
        <w:t>明天会更好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150" w:afterAutospacing="0" w:line="27" w:lineRule="atLeast"/>
        <w:ind w:right="0" w:firstLine="54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65636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为进一步做好课程建设，推动好学校班主任工作队伍建设，提升班主任的班级管理能力，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我校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于2018年10月9日上午借段旭名班主任工作室活动，指导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年轻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班主任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罗丹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老师上好班会课。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15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9日上午9点20分，正式开课，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带来的四年级微班课《再见坏脾气》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经过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前期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充分的准备，深入了解学生情况，广泛筛选素材，精心设计活动教案，力求根据学生年段特点，通过25分钟的微班课，给孩子们带来心灵上的指导。课堂上，孩子们对新颖的上课方式表现出浓厚的兴趣，在跟老师积极地互动中，学习到了克制坏脾气的方法，从一双双闪亮亮的眼睛中可以看出孩子们收获到了许多成长的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150" w:afterAutospacing="0" w:line="27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813685" cy="2110105"/>
            <wp:effectExtent l="0" t="0" r="571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150" w:afterAutospacing="0" w:line="27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2849245" cy="1899920"/>
            <wp:effectExtent l="0" t="0" r="8255" b="5080"/>
            <wp:docPr id="4" name="图片 4" descr="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s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150" w:afterAutospacing="0" w:line="27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上完课后，老师们来到三楼会议室进行评课。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段旭师傅给我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</w:rPr>
        <w:t>提出了中肯的宝贵的意见和建议。其中段旭老师提出微班课是短小精干的，要突出重要的问题，并解决重要问题，更是要引导孩子敢于说真话，做好思想上的引导。有了名师的指导和引领，我们相信我校的班会课会越来越成熟，并走向成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150" w:afterAutospacing="0" w:line="27" w:lineRule="atLeast"/>
        <w:ind w:right="0" w:firstLine="5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caps w:val="0"/>
          <w:color w:val="65636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3299460" cy="2474595"/>
            <wp:effectExtent l="0" t="0" r="15240" b="1905"/>
            <wp:docPr id="5" name="图片 5" descr="823547174747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354717474758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7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5216"/>
    <w:rsid w:val="025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2018-12-24T06:34:00Z</dcterms:created>
  <dc:creator>admin</dc:creator>
  <cp:lastModifiedBy>admin</cp:lastModifiedBy>
  <dcterms:modified xsi:type="dcterms:W3CDTF">2018-12-24T06:49:38Z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